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A6" w:rsidRPr="00E642A6" w:rsidRDefault="00E642A6" w:rsidP="00E642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2A6">
        <w:rPr>
          <w:rFonts w:ascii="Times New Roman" w:hAnsi="Times New Roman" w:cs="Times New Roman"/>
          <w:b/>
          <w:sz w:val="32"/>
          <w:szCs w:val="32"/>
        </w:rPr>
        <w:t>Перечень нормативных правовых актов в сфере борьбы с коррупцией</w:t>
      </w:r>
    </w:p>
    <w:p w:rsidR="00E642A6" w:rsidRDefault="00E642A6" w:rsidP="00E6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642A6" w:rsidRPr="004C3FBD" w:rsidRDefault="00D77FD0" w:rsidP="00E6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E642A6" w:rsidRPr="00E642A6">
        <w:rPr>
          <w:rFonts w:ascii="Times New Roman" w:hAnsi="Times New Roman" w:cs="Times New Roman"/>
          <w:sz w:val="30"/>
          <w:szCs w:val="30"/>
        </w:rPr>
        <w:t xml:space="preserve">Закон Республики Беларусь от 15.07.2015 </w:t>
      </w:r>
      <w:r w:rsidR="00E642A6">
        <w:rPr>
          <w:rFonts w:ascii="Times New Roman" w:hAnsi="Times New Roman" w:cs="Times New Roman"/>
          <w:sz w:val="30"/>
          <w:szCs w:val="30"/>
        </w:rPr>
        <w:t>№</w:t>
      </w:r>
      <w:r w:rsidR="00E642A6" w:rsidRPr="00E642A6">
        <w:rPr>
          <w:rFonts w:ascii="Times New Roman" w:hAnsi="Times New Roman" w:cs="Times New Roman"/>
          <w:sz w:val="30"/>
          <w:szCs w:val="30"/>
        </w:rPr>
        <w:t xml:space="preserve"> 305-З</w:t>
      </w:r>
      <w:r w:rsidR="00E642A6" w:rsidRPr="009214BF">
        <w:rPr>
          <w:rFonts w:ascii="Times New Roman" w:hAnsi="Times New Roman" w:cs="Times New Roman"/>
          <w:sz w:val="30"/>
          <w:szCs w:val="30"/>
        </w:rPr>
        <w:t xml:space="preserve"> </w:t>
      </w:r>
      <w:r w:rsidR="00E642A6">
        <w:rPr>
          <w:rFonts w:ascii="Times New Roman" w:hAnsi="Times New Roman" w:cs="Times New Roman"/>
          <w:sz w:val="30"/>
          <w:szCs w:val="30"/>
        </w:rPr>
        <w:t>«О</w:t>
      </w:r>
      <w:r w:rsidR="00E642A6" w:rsidRPr="009214BF">
        <w:rPr>
          <w:rFonts w:ascii="Times New Roman" w:hAnsi="Times New Roman" w:cs="Times New Roman"/>
          <w:sz w:val="30"/>
          <w:szCs w:val="30"/>
        </w:rPr>
        <w:t xml:space="preserve"> борьбе с коррупцией</w:t>
      </w:r>
      <w:r w:rsidR="00E642A6">
        <w:rPr>
          <w:rFonts w:ascii="Times New Roman" w:hAnsi="Times New Roman" w:cs="Times New Roman"/>
          <w:sz w:val="30"/>
          <w:szCs w:val="30"/>
        </w:rPr>
        <w:t>»;</w:t>
      </w:r>
    </w:p>
    <w:p w:rsidR="00E642A6" w:rsidRPr="004C3FBD" w:rsidRDefault="00D77FD0" w:rsidP="00E6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E642A6" w:rsidRPr="004C3FBD">
        <w:rPr>
          <w:rFonts w:ascii="Times New Roman" w:hAnsi="Times New Roman" w:cs="Times New Roman"/>
          <w:sz w:val="30"/>
          <w:szCs w:val="30"/>
        </w:rPr>
        <w:t>Декрет Президента Республики Беларусь от 15.12.2014 № 5 «Об усилении требований к руководящим кадрам и работникам организаций»;</w:t>
      </w:r>
    </w:p>
    <w:p w:rsidR="00E642A6" w:rsidRDefault="00D77FD0" w:rsidP="00E6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E642A6">
        <w:rPr>
          <w:rFonts w:ascii="Times New Roman" w:hAnsi="Times New Roman" w:cs="Times New Roman"/>
          <w:sz w:val="30"/>
          <w:szCs w:val="30"/>
        </w:rPr>
        <w:t>Уголовный кодексом Республики Беларусь;</w:t>
      </w:r>
    </w:p>
    <w:p w:rsidR="00E642A6" w:rsidRDefault="00D77FD0" w:rsidP="00E6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E642A6">
        <w:rPr>
          <w:rFonts w:ascii="Times New Roman" w:hAnsi="Times New Roman" w:cs="Times New Roman"/>
          <w:sz w:val="30"/>
          <w:szCs w:val="30"/>
        </w:rPr>
        <w:t>Кодекс Республики Беларусь об административных правонарушениях;</w:t>
      </w:r>
    </w:p>
    <w:p w:rsidR="00E642A6" w:rsidRDefault="00D77FD0" w:rsidP="00E6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E642A6">
        <w:rPr>
          <w:rFonts w:ascii="Times New Roman" w:hAnsi="Times New Roman" w:cs="Times New Roman"/>
          <w:sz w:val="30"/>
          <w:szCs w:val="30"/>
        </w:rPr>
        <w:t>Трудовой кодекс Республики Беларусь;</w:t>
      </w:r>
    </w:p>
    <w:p w:rsidR="00E642A6" w:rsidRPr="004C3FBD" w:rsidRDefault="00D77FD0" w:rsidP="00E6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="00E642A6" w:rsidRPr="004C3FBD">
        <w:rPr>
          <w:rFonts w:ascii="Times New Roman" w:hAnsi="Times New Roman" w:cs="Times New Roman"/>
          <w:sz w:val="30"/>
          <w:szCs w:val="30"/>
        </w:rPr>
        <w:t>Закон Ре</w:t>
      </w:r>
      <w:r w:rsidR="00E642A6">
        <w:rPr>
          <w:rFonts w:ascii="Times New Roman" w:hAnsi="Times New Roman" w:cs="Times New Roman"/>
          <w:sz w:val="30"/>
          <w:szCs w:val="30"/>
        </w:rPr>
        <w:t>спублики Беларусь от 04.01.2014</w:t>
      </w:r>
      <w:r w:rsidR="00E642A6" w:rsidRPr="004C3FBD">
        <w:rPr>
          <w:rFonts w:ascii="Times New Roman" w:hAnsi="Times New Roman" w:cs="Times New Roman"/>
          <w:sz w:val="30"/>
          <w:szCs w:val="30"/>
        </w:rPr>
        <w:t xml:space="preserve"> «Об основах деятельности по профилактике правонарушений»;</w:t>
      </w:r>
    </w:p>
    <w:p w:rsidR="00E642A6" w:rsidRPr="00DF47C8" w:rsidRDefault="00D77FD0" w:rsidP="00E6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E642A6" w:rsidRPr="009214BF">
        <w:rPr>
          <w:rFonts w:ascii="Times New Roman" w:hAnsi="Times New Roman" w:cs="Times New Roman"/>
          <w:sz w:val="30"/>
          <w:szCs w:val="30"/>
        </w:rPr>
        <w:t xml:space="preserve">Закон Республики Беларусь от 28.10.2008 «Об основах </w:t>
      </w:r>
      <w:r w:rsidR="00E642A6" w:rsidRPr="00DF47C8">
        <w:rPr>
          <w:rFonts w:ascii="Times New Roman" w:hAnsi="Times New Roman" w:cs="Times New Roman"/>
          <w:sz w:val="30"/>
          <w:szCs w:val="30"/>
        </w:rPr>
        <w:t>административных процедур»;</w:t>
      </w:r>
    </w:p>
    <w:p w:rsidR="00E642A6" w:rsidRPr="00DF47C8" w:rsidRDefault="00D77FD0" w:rsidP="00E6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 w:rsidR="00E642A6" w:rsidRPr="00DF47C8">
        <w:rPr>
          <w:rFonts w:ascii="Times New Roman" w:hAnsi="Times New Roman" w:cs="Times New Roman"/>
          <w:sz w:val="30"/>
          <w:szCs w:val="30"/>
        </w:rPr>
        <w:t>Закон Ре</w:t>
      </w:r>
      <w:r w:rsidR="00E642A6">
        <w:rPr>
          <w:rFonts w:ascii="Times New Roman" w:hAnsi="Times New Roman" w:cs="Times New Roman"/>
          <w:sz w:val="30"/>
          <w:szCs w:val="30"/>
        </w:rPr>
        <w:t xml:space="preserve">спублики Беларусь от 13.07.2012 </w:t>
      </w:r>
      <w:r w:rsidR="00E642A6" w:rsidRPr="00DF47C8">
        <w:rPr>
          <w:rFonts w:ascii="Times New Roman" w:hAnsi="Times New Roman" w:cs="Times New Roman"/>
          <w:sz w:val="30"/>
          <w:szCs w:val="30"/>
        </w:rPr>
        <w:t>«О государственных закупках товаров (работ, услуг)</w:t>
      </w:r>
      <w:r w:rsidR="00E642A6">
        <w:rPr>
          <w:rFonts w:ascii="Times New Roman" w:hAnsi="Times New Roman" w:cs="Times New Roman"/>
          <w:sz w:val="30"/>
          <w:szCs w:val="30"/>
        </w:rPr>
        <w:t>»</w:t>
      </w:r>
      <w:r w:rsidR="00E642A6" w:rsidRPr="00DF47C8">
        <w:rPr>
          <w:rFonts w:ascii="Times New Roman" w:hAnsi="Times New Roman" w:cs="Times New Roman"/>
          <w:sz w:val="30"/>
          <w:szCs w:val="30"/>
        </w:rPr>
        <w:t>;</w:t>
      </w:r>
    </w:p>
    <w:p w:rsidR="00E642A6" w:rsidRPr="009214BF" w:rsidRDefault="00D77FD0" w:rsidP="00E6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</w:t>
      </w:r>
      <w:r w:rsidR="00E642A6" w:rsidRPr="00DF47C8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17.12.2007 </w:t>
      </w:r>
      <w:r w:rsidR="00E642A6" w:rsidRPr="00470EC1">
        <w:rPr>
          <w:rFonts w:ascii="Times New Roman" w:hAnsi="Times New Roman" w:cs="Times New Roman"/>
          <w:sz w:val="30"/>
          <w:szCs w:val="30"/>
        </w:rPr>
        <w:t>№ 644</w:t>
      </w:r>
      <w:r w:rsidR="00E642A6">
        <w:rPr>
          <w:rFonts w:ascii="Times New Roman" w:hAnsi="Times New Roman" w:cs="Times New Roman"/>
          <w:sz w:val="30"/>
          <w:szCs w:val="30"/>
        </w:rPr>
        <w:t xml:space="preserve"> «Об</w:t>
      </w:r>
      <w:r w:rsidR="003A308B">
        <w:rPr>
          <w:rFonts w:ascii="Times New Roman" w:hAnsi="Times New Roman" w:cs="Times New Roman"/>
          <w:sz w:val="30"/>
          <w:szCs w:val="30"/>
        </w:rPr>
        <w:t xml:space="preserve"> </w:t>
      </w:r>
      <w:r w:rsidR="00E642A6" w:rsidRPr="00DF47C8">
        <w:rPr>
          <w:rFonts w:ascii="Times New Roman" w:hAnsi="Times New Roman" w:cs="Times New Roman"/>
          <w:sz w:val="30"/>
          <w:szCs w:val="30"/>
        </w:rPr>
        <w:t>утверждении Положения о деятельности координационного совещания по</w:t>
      </w:r>
      <w:r w:rsidR="00E642A6" w:rsidRPr="009214BF">
        <w:rPr>
          <w:rFonts w:ascii="Times New Roman" w:hAnsi="Times New Roman" w:cs="Times New Roman"/>
          <w:sz w:val="30"/>
          <w:szCs w:val="30"/>
        </w:rPr>
        <w:t xml:space="preserve"> борьбе с преступностью и коррупцией»;</w:t>
      </w:r>
    </w:p>
    <w:p w:rsidR="00E642A6" w:rsidRDefault="00D77FD0" w:rsidP="00E6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П</w:t>
      </w:r>
      <w:r w:rsidR="00E642A6" w:rsidRPr="0045552E">
        <w:rPr>
          <w:rFonts w:ascii="Times New Roman" w:hAnsi="Times New Roman" w:cs="Times New Roman"/>
          <w:sz w:val="30"/>
          <w:szCs w:val="30"/>
        </w:rPr>
        <w:t>остановление Совета М</w:t>
      </w:r>
      <w:r w:rsidR="00E642A6">
        <w:rPr>
          <w:rFonts w:ascii="Times New Roman" w:hAnsi="Times New Roman" w:cs="Times New Roman"/>
          <w:sz w:val="30"/>
          <w:szCs w:val="30"/>
        </w:rPr>
        <w:t>инистров Республики Беларусь от</w:t>
      </w:r>
      <w:r w:rsidR="003A308B">
        <w:rPr>
          <w:rFonts w:ascii="Times New Roman" w:hAnsi="Times New Roman" w:cs="Times New Roman"/>
          <w:sz w:val="30"/>
          <w:szCs w:val="30"/>
        </w:rPr>
        <w:t xml:space="preserve"> </w:t>
      </w:r>
      <w:r w:rsidR="00E642A6" w:rsidRPr="0045552E">
        <w:rPr>
          <w:rFonts w:ascii="Times New Roman" w:hAnsi="Times New Roman" w:cs="Times New Roman"/>
          <w:sz w:val="30"/>
          <w:szCs w:val="30"/>
        </w:rPr>
        <w:t>26.12.2011 №</w:t>
      </w:r>
      <w:r w:rsidR="003A308B">
        <w:rPr>
          <w:rFonts w:ascii="Times New Roman" w:hAnsi="Times New Roman" w:cs="Times New Roman"/>
          <w:sz w:val="30"/>
          <w:szCs w:val="30"/>
        </w:rPr>
        <w:t xml:space="preserve"> </w:t>
      </w:r>
      <w:r w:rsidR="00E642A6" w:rsidRPr="0045552E">
        <w:rPr>
          <w:rFonts w:ascii="Times New Roman" w:hAnsi="Times New Roman" w:cs="Times New Roman"/>
          <w:sz w:val="30"/>
          <w:szCs w:val="30"/>
        </w:rPr>
        <w:t>1732 «Об утверждении Типового положения о комиссии по</w:t>
      </w:r>
      <w:r w:rsidR="00E642A6" w:rsidRPr="00003B65">
        <w:rPr>
          <w:rFonts w:ascii="Times New Roman" w:hAnsi="Times New Roman" w:cs="Times New Roman"/>
          <w:sz w:val="30"/>
          <w:szCs w:val="30"/>
        </w:rPr>
        <w:t xml:space="preserve"> противодействию коррупции»</w:t>
      </w:r>
      <w:r w:rsidR="00E642A6">
        <w:rPr>
          <w:rFonts w:ascii="Times New Roman" w:hAnsi="Times New Roman" w:cs="Times New Roman"/>
          <w:sz w:val="30"/>
          <w:szCs w:val="30"/>
        </w:rPr>
        <w:t>;</w:t>
      </w:r>
    </w:p>
    <w:p w:rsidR="00E642A6" w:rsidRDefault="00D77FD0" w:rsidP="00E6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П</w:t>
      </w:r>
      <w:bookmarkStart w:id="0" w:name="_GoBack"/>
      <w:bookmarkEnd w:id="0"/>
      <w:r w:rsidR="00E642A6" w:rsidRPr="009214BF">
        <w:rPr>
          <w:rFonts w:ascii="Times New Roman" w:hAnsi="Times New Roman" w:cs="Times New Roman"/>
          <w:sz w:val="30"/>
          <w:szCs w:val="30"/>
        </w:rPr>
        <w:t>остановление Совета М</w:t>
      </w:r>
      <w:r w:rsidR="00E642A6">
        <w:rPr>
          <w:rFonts w:ascii="Times New Roman" w:hAnsi="Times New Roman" w:cs="Times New Roman"/>
          <w:sz w:val="30"/>
          <w:szCs w:val="30"/>
        </w:rPr>
        <w:t>инистров Республики Беларусь от</w:t>
      </w:r>
      <w:r w:rsidR="003A308B">
        <w:rPr>
          <w:rFonts w:ascii="Times New Roman" w:hAnsi="Times New Roman" w:cs="Times New Roman"/>
          <w:sz w:val="30"/>
          <w:szCs w:val="30"/>
        </w:rPr>
        <w:t xml:space="preserve"> </w:t>
      </w:r>
      <w:r w:rsidR="00E642A6" w:rsidRPr="009214BF">
        <w:rPr>
          <w:rFonts w:ascii="Times New Roman" w:hAnsi="Times New Roman" w:cs="Times New Roman"/>
          <w:sz w:val="30"/>
          <w:szCs w:val="30"/>
        </w:rPr>
        <w:t>13.06.2017 № 445 «Об утверждении перечня сложных и многоступенчатых административных процедур, осуществляемых уполномоченными органами в отношении граждан (кроме ин</w:t>
      </w:r>
      <w:r w:rsidR="00E642A6">
        <w:rPr>
          <w:rFonts w:ascii="Times New Roman" w:hAnsi="Times New Roman" w:cs="Times New Roman"/>
          <w:sz w:val="30"/>
          <w:szCs w:val="30"/>
        </w:rPr>
        <w:t>дивидуальных предпринимателей)»;</w:t>
      </w:r>
    </w:p>
    <w:p w:rsidR="00E642A6" w:rsidRPr="009214BF" w:rsidRDefault="00E642A6" w:rsidP="00E6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14BF">
        <w:rPr>
          <w:rFonts w:ascii="Times New Roman" w:hAnsi="Times New Roman" w:cs="Times New Roman"/>
          <w:sz w:val="30"/>
          <w:szCs w:val="30"/>
        </w:rPr>
        <w:t>други</w:t>
      </w:r>
      <w:r w:rsidR="003A308B">
        <w:rPr>
          <w:rFonts w:ascii="Times New Roman" w:hAnsi="Times New Roman" w:cs="Times New Roman"/>
          <w:sz w:val="30"/>
          <w:szCs w:val="30"/>
        </w:rPr>
        <w:t>е</w:t>
      </w:r>
      <w:r w:rsidRPr="009214BF">
        <w:rPr>
          <w:rFonts w:ascii="Times New Roman" w:hAnsi="Times New Roman" w:cs="Times New Roman"/>
          <w:sz w:val="30"/>
          <w:szCs w:val="30"/>
        </w:rPr>
        <w:t xml:space="preserve"> нормативны</w:t>
      </w:r>
      <w:r w:rsidR="003A308B">
        <w:rPr>
          <w:rFonts w:ascii="Times New Roman" w:hAnsi="Times New Roman" w:cs="Times New Roman"/>
          <w:sz w:val="30"/>
          <w:szCs w:val="30"/>
        </w:rPr>
        <w:t>е</w:t>
      </w:r>
      <w:r w:rsidRPr="009214BF">
        <w:rPr>
          <w:rFonts w:ascii="Times New Roman" w:hAnsi="Times New Roman" w:cs="Times New Roman"/>
          <w:sz w:val="30"/>
          <w:szCs w:val="30"/>
        </w:rPr>
        <w:t xml:space="preserve"> правовы</w:t>
      </w:r>
      <w:r w:rsidR="003A308B">
        <w:rPr>
          <w:rFonts w:ascii="Times New Roman" w:hAnsi="Times New Roman" w:cs="Times New Roman"/>
          <w:sz w:val="30"/>
          <w:szCs w:val="30"/>
        </w:rPr>
        <w:t>е</w:t>
      </w:r>
      <w:r w:rsidRPr="009214BF">
        <w:rPr>
          <w:rFonts w:ascii="Times New Roman" w:hAnsi="Times New Roman" w:cs="Times New Roman"/>
          <w:sz w:val="30"/>
          <w:szCs w:val="30"/>
        </w:rPr>
        <w:t xml:space="preserve"> акт</w:t>
      </w:r>
      <w:r w:rsidR="003A308B">
        <w:rPr>
          <w:rFonts w:ascii="Times New Roman" w:hAnsi="Times New Roman" w:cs="Times New Roman"/>
          <w:sz w:val="30"/>
          <w:szCs w:val="30"/>
        </w:rPr>
        <w:t>ы</w:t>
      </w:r>
      <w:r w:rsidRPr="009214BF">
        <w:rPr>
          <w:rFonts w:ascii="Times New Roman" w:hAnsi="Times New Roman" w:cs="Times New Roman"/>
          <w:sz w:val="30"/>
          <w:szCs w:val="30"/>
        </w:rPr>
        <w:t>.</w:t>
      </w:r>
    </w:p>
    <w:p w:rsidR="0057007C" w:rsidRDefault="0057007C"/>
    <w:sectPr w:rsidR="0057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A6"/>
    <w:rsid w:val="003A308B"/>
    <w:rsid w:val="0057007C"/>
    <w:rsid w:val="00D77FD0"/>
    <w:rsid w:val="00E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4A6A-B619-4F94-9BEA-2D2587F3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cp:keywords/>
  <dc:description/>
  <cp:lastModifiedBy>RePack by Diakov</cp:lastModifiedBy>
  <cp:revision>3</cp:revision>
  <dcterms:created xsi:type="dcterms:W3CDTF">2024-02-19T11:52:00Z</dcterms:created>
  <dcterms:modified xsi:type="dcterms:W3CDTF">2024-03-07T10:16:00Z</dcterms:modified>
</cp:coreProperties>
</file>